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E5D63" w14:textId="77777777" w:rsidR="00F63B05" w:rsidRDefault="002C0014" w:rsidP="00F63B05">
      <w:pPr>
        <w:rPr>
          <w:rFonts w:ascii="Segoe UI" w:hAnsi="Segoe UI" w:cs="Segoe UI"/>
          <w:b/>
        </w:rPr>
      </w:pPr>
      <w:r w:rsidRPr="00C10FA7">
        <w:rPr>
          <w:rFonts w:ascii="Segoe UI" w:hAnsi="Segoe UI" w:cs="Segoe UI"/>
          <w:b/>
          <w:noProof/>
          <w:lang w:val="en-US"/>
        </w:rPr>
        <mc:AlternateContent>
          <mc:Choice Requires="wps">
            <w:drawing>
              <wp:anchor distT="45720" distB="45720" distL="114300" distR="114300" simplePos="0" relativeHeight="251659264" behindDoc="0" locked="0" layoutInCell="1" allowOverlap="1" wp14:anchorId="5D8625F4" wp14:editId="7E6AE8BD">
                <wp:simplePos x="0" y="0"/>
                <wp:positionH relativeFrom="column">
                  <wp:posOffset>4274185</wp:posOffset>
                </wp:positionH>
                <wp:positionV relativeFrom="paragraph">
                  <wp:posOffset>-887730</wp:posOffset>
                </wp:positionV>
                <wp:extent cx="2360930" cy="849630"/>
                <wp:effectExtent l="0" t="0" r="889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49630"/>
                        </a:xfrm>
                        <a:prstGeom prst="rect">
                          <a:avLst/>
                        </a:prstGeom>
                        <a:solidFill>
                          <a:srgbClr val="FFFF00"/>
                        </a:solidFill>
                        <a:ln w="9525">
                          <a:noFill/>
                          <a:miter lim="800000"/>
                          <a:headEnd/>
                          <a:tailEnd/>
                        </a:ln>
                      </wps:spPr>
                      <wps:txbx>
                        <w:txbxContent>
                          <w:p w14:paraId="391CF32F" w14:textId="77777777" w:rsidR="002C0014" w:rsidRDefault="002C0014" w:rsidP="002C0014">
                            <w:pPr>
                              <w:jc w:val="center"/>
                            </w:pPr>
                            <w:r>
                              <w:t>CLUB LOGO HERE</w:t>
                            </w:r>
                            <w:r>
                              <w:br/>
                              <w:t>(replace this box with the club logo file and it must not be larger than the logo to the left)</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07D9355A" id="_x0000_t202" coordsize="21600,21600" o:spt="202" path="m,l,21600r21600,l21600,xe">
                <v:stroke joinstyle="miter"/>
                <v:path gradientshapeok="t" o:connecttype="rect"/>
              </v:shapetype>
              <v:shape id="Text Box 2" o:spid="_x0000_s1026" type="#_x0000_t202" style="position:absolute;margin-left:336.55pt;margin-top:-69.9pt;width:185.9pt;height:66.9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" fillcolor="yellow" stroked="f">
                <v:textbox>
                  <w:txbxContent>
                    <w:p w:rsidR="002C0014" w:rsidRDefault="002C0014" w:rsidP="002C0014">
                      <w:pPr>
                        <w:jc w:val="center"/>
                      </w:pPr>
                      <w:r>
                        <w:t>CLUB LOGO HERE</w:t>
                      </w:r>
                      <w:r>
                        <w:br/>
                        <w:t>(replace this box with the club logo file and it must not be larger than the logo to the left)</w:t>
                      </w:r>
                    </w:p>
                  </w:txbxContent>
                </v:textbox>
              </v:shape>
            </w:pict>
          </mc:Fallback>
        </mc:AlternateContent>
      </w:r>
    </w:p>
    <w:p w14:paraId="16317955" w14:textId="77777777" w:rsidR="00F63B05" w:rsidRPr="008A5F26" w:rsidRDefault="004A3F16" w:rsidP="00F63B05">
      <w:pPr>
        <w:spacing w:after="120"/>
        <w:rPr>
          <w:rFonts w:ascii="Segoe UI" w:hAnsi="Segoe UI" w:cs="Segoe UI"/>
          <w:b/>
        </w:rPr>
      </w:pPr>
      <w:r>
        <w:rPr>
          <w:rFonts w:ascii="Segoe UI" w:hAnsi="Segoe UI" w:cs="Segoe UI"/>
          <w:b/>
        </w:rPr>
        <w:t>RBC</w:t>
      </w:r>
      <w:r w:rsidR="00F63B05" w:rsidRPr="008A5F26">
        <w:rPr>
          <w:rFonts w:ascii="Segoe UI" w:hAnsi="Segoe UI" w:cs="Segoe UI"/>
          <w:b/>
        </w:rPr>
        <w:t xml:space="preserve"> PGA SCRAMBLE </w:t>
      </w:r>
      <w:r>
        <w:rPr>
          <w:rFonts w:ascii="Segoe UI" w:hAnsi="Segoe UI" w:cs="Segoe UI"/>
          <w:b/>
        </w:rPr>
        <w:t>PRESENTED BY THE LINCOLN MOTOR COMPANY</w:t>
      </w:r>
      <w:r w:rsidR="00B079E1">
        <w:rPr>
          <w:rFonts w:ascii="Segoe UI" w:hAnsi="Segoe UI" w:cs="Segoe UI"/>
          <w:b/>
        </w:rPr>
        <w:t xml:space="preserve"> - </w:t>
      </w:r>
      <w:r w:rsidR="00F63B05" w:rsidRPr="008A5F26">
        <w:rPr>
          <w:rFonts w:ascii="Segoe UI" w:hAnsi="Segoe UI" w:cs="Segoe UI"/>
          <w:b/>
        </w:rPr>
        <w:t xml:space="preserve">RULES SHEET </w:t>
      </w:r>
    </w:p>
    <w:p w14:paraId="0308679B" w14:textId="77777777" w:rsidR="00F63B05" w:rsidRPr="00F63B05" w:rsidRDefault="00A531F3" w:rsidP="00F63B05">
      <w:pPr>
        <w:spacing w:after="120"/>
        <w:rPr>
          <w:rFonts w:ascii="Segoe UI" w:hAnsi="Segoe UI" w:cs="Segoe UI"/>
          <w:sz w:val="20"/>
          <w:szCs w:val="20"/>
        </w:rPr>
      </w:pPr>
      <w:r>
        <w:rPr>
          <w:rFonts w:ascii="Segoe UI" w:hAnsi="Segoe UI" w:cs="Segoe UI"/>
          <w:sz w:val="20"/>
          <w:szCs w:val="20"/>
        </w:rPr>
        <w:t>C</w:t>
      </w:r>
      <w:r w:rsidR="00F63B05" w:rsidRPr="00F63B05">
        <w:rPr>
          <w:rFonts w:ascii="Segoe UI" w:hAnsi="Segoe UI" w:cs="Segoe UI"/>
          <w:sz w:val="20"/>
          <w:szCs w:val="20"/>
        </w:rPr>
        <w:t>ompetitors will play the yardages as follows:</w:t>
      </w:r>
    </w:p>
    <w:p w14:paraId="747B61D9" w14:textId="26F4A92F" w:rsidR="00F63B05" w:rsidRDefault="00203623" w:rsidP="00F63B05">
      <w:pPr>
        <w:spacing w:after="120"/>
        <w:rPr>
          <w:rFonts w:ascii="Segoe UI" w:hAnsi="Segoe UI" w:cs="Segoe UI"/>
          <w:sz w:val="20"/>
          <w:szCs w:val="20"/>
        </w:rPr>
      </w:pPr>
      <w:r w:rsidRPr="002C0014">
        <w:rPr>
          <w:rFonts w:ascii="Segoe UI" w:hAnsi="Segoe UI" w:cs="Segoe UI"/>
          <w:b/>
          <w:sz w:val="20"/>
          <w:szCs w:val="20"/>
        </w:rPr>
        <w:t>MALE</w:t>
      </w:r>
      <w:r w:rsidR="009B2840">
        <w:rPr>
          <w:rFonts w:ascii="Segoe UI" w:hAnsi="Segoe UI" w:cs="Segoe UI"/>
          <w:sz w:val="20"/>
          <w:szCs w:val="20"/>
        </w:rPr>
        <w:t xml:space="preserve"> competitors</w:t>
      </w:r>
      <w:r w:rsidR="004A3F16">
        <w:rPr>
          <w:rFonts w:ascii="Segoe UI" w:hAnsi="Segoe UI" w:cs="Segoe UI"/>
          <w:sz w:val="20"/>
          <w:szCs w:val="20"/>
        </w:rPr>
        <w:t xml:space="preserve"> (</w:t>
      </w:r>
      <w:r w:rsidR="003802FA">
        <w:rPr>
          <w:rFonts w:ascii="Segoe UI" w:hAnsi="Segoe UI" w:cs="Segoe UI"/>
          <w:sz w:val="20"/>
          <w:szCs w:val="20"/>
        </w:rPr>
        <w:t>ALL AGES</w:t>
      </w:r>
      <w:r w:rsidR="004A3F16">
        <w:rPr>
          <w:rFonts w:ascii="Segoe UI" w:hAnsi="Segoe UI" w:cs="Segoe UI"/>
          <w:sz w:val="20"/>
          <w:szCs w:val="20"/>
        </w:rPr>
        <w:t>)</w:t>
      </w:r>
      <w:r w:rsidR="009B2840">
        <w:rPr>
          <w:rFonts w:ascii="Segoe UI" w:hAnsi="Segoe UI" w:cs="Segoe UI"/>
          <w:sz w:val="20"/>
          <w:szCs w:val="20"/>
        </w:rPr>
        <w:t xml:space="preserve"> will play from the </w:t>
      </w:r>
      <w:r w:rsidR="003802FA">
        <w:rPr>
          <w:rFonts w:ascii="Segoe UI" w:hAnsi="Segoe UI" w:cs="Segoe UI"/>
          <w:sz w:val="20"/>
          <w:szCs w:val="20"/>
          <w:highlight w:val="yellow"/>
          <w:u w:val="single"/>
        </w:rPr>
        <w:t>XX</w:t>
      </w:r>
      <w:r w:rsidR="009B2840">
        <w:rPr>
          <w:rFonts w:ascii="Segoe UI" w:hAnsi="Segoe UI" w:cs="Segoe UI"/>
          <w:sz w:val="20"/>
          <w:szCs w:val="20"/>
        </w:rPr>
        <w:t xml:space="preserve"> </w:t>
      </w:r>
      <w:r w:rsidR="004A3F16">
        <w:rPr>
          <w:rFonts w:ascii="Segoe UI" w:hAnsi="Segoe UI" w:cs="Segoe UI"/>
          <w:sz w:val="20"/>
          <w:szCs w:val="20"/>
        </w:rPr>
        <w:t>Scramble</w:t>
      </w:r>
      <w:r w:rsidR="00F63B05" w:rsidRPr="00F63B05">
        <w:rPr>
          <w:rFonts w:ascii="Segoe UI" w:hAnsi="Segoe UI" w:cs="Segoe UI"/>
          <w:sz w:val="20"/>
          <w:szCs w:val="20"/>
        </w:rPr>
        <w:t xml:space="preserve"> tees.</w:t>
      </w:r>
    </w:p>
    <w:p w14:paraId="2578CB77" w14:textId="141E1E9D" w:rsidR="00F63B05" w:rsidRPr="00F63B05" w:rsidRDefault="00F63B05" w:rsidP="00F63B05">
      <w:pPr>
        <w:spacing w:after="120"/>
        <w:rPr>
          <w:rFonts w:ascii="Segoe UI" w:hAnsi="Segoe UI" w:cs="Segoe UI"/>
          <w:sz w:val="20"/>
          <w:szCs w:val="20"/>
        </w:rPr>
      </w:pPr>
      <w:r w:rsidRPr="00F63B05">
        <w:rPr>
          <w:rFonts w:ascii="Segoe UI" w:hAnsi="Segoe UI" w:cs="Segoe UI"/>
          <w:sz w:val="20"/>
          <w:szCs w:val="20"/>
        </w:rPr>
        <w:t xml:space="preserve">All </w:t>
      </w:r>
      <w:r w:rsidR="00203623" w:rsidRPr="002C0014">
        <w:rPr>
          <w:rFonts w:ascii="Segoe UI" w:hAnsi="Segoe UI" w:cs="Segoe UI"/>
          <w:b/>
          <w:sz w:val="20"/>
          <w:szCs w:val="20"/>
        </w:rPr>
        <w:t>FEMALE</w:t>
      </w:r>
      <w:r w:rsidRPr="00F63B05">
        <w:rPr>
          <w:rFonts w:ascii="Segoe UI" w:hAnsi="Segoe UI" w:cs="Segoe UI"/>
          <w:sz w:val="20"/>
          <w:szCs w:val="20"/>
        </w:rPr>
        <w:t xml:space="preserve"> competitors will play from the </w:t>
      </w:r>
      <w:r w:rsidR="003802FA">
        <w:rPr>
          <w:rFonts w:ascii="Segoe UI" w:hAnsi="Segoe UI" w:cs="Segoe UI"/>
          <w:sz w:val="20"/>
          <w:szCs w:val="20"/>
          <w:highlight w:val="yellow"/>
          <w:u w:val="single"/>
        </w:rPr>
        <w:t>XX</w:t>
      </w:r>
      <w:r w:rsidR="009B2840">
        <w:rPr>
          <w:rFonts w:ascii="Segoe UI" w:hAnsi="Segoe UI" w:cs="Segoe UI"/>
          <w:sz w:val="20"/>
          <w:szCs w:val="20"/>
        </w:rPr>
        <w:t xml:space="preserve"> </w:t>
      </w:r>
      <w:r w:rsidR="004A3F16">
        <w:rPr>
          <w:rFonts w:ascii="Segoe UI" w:hAnsi="Segoe UI" w:cs="Segoe UI"/>
          <w:sz w:val="20"/>
          <w:szCs w:val="20"/>
        </w:rPr>
        <w:t>Scramble</w:t>
      </w:r>
      <w:r w:rsidRPr="00F63B05">
        <w:rPr>
          <w:rFonts w:ascii="Segoe UI" w:hAnsi="Segoe UI" w:cs="Segoe UI"/>
          <w:sz w:val="20"/>
          <w:szCs w:val="20"/>
        </w:rPr>
        <w:t xml:space="preserve"> tees.</w:t>
      </w:r>
    </w:p>
    <w:p w14:paraId="2622605C" w14:textId="77777777" w:rsidR="00F63B05" w:rsidRPr="00F63B05" w:rsidRDefault="00F63B05" w:rsidP="00F63B05">
      <w:pPr>
        <w:spacing w:after="120"/>
        <w:rPr>
          <w:rFonts w:ascii="Segoe UI" w:hAnsi="Segoe UI" w:cs="Segoe UI"/>
          <w:sz w:val="20"/>
          <w:szCs w:val="20"/>
        </w:rPr>
      </w:pPr>
      <w:r w:rsidRPr="00F63B05">
        <w:rPr>
          <w:rFonts w:ascii="Segoe UI" w:hAnsi="Segoe UI" w:cs="Segoe UI"/>
          <w:b/>
          <w:sz w:val="20"/>
          <w:szCs w:val="20"/>
        </w:rPr>
        <w:t>Golf Canada Rules of Golf</w:t>
      </w:r>
      <w:r w:rsidRPr="00F63B05">
        <w:rPr>
          <w:rFonts w:ascii="Segoe UI" w:hAnsi="Segoe UI" w:cs="Segoe UI"/>
          <w:sz w:val="20"/>
          <w:szCs w:val="20"/>
        </w:rPr>
        <w:t xml:space="preserve"> - The Golf Canada Rules of Golf will govern all competition, except for those specialized Scramble Rules in place for the </w:t>
      </w:r>
      <w:r w:rsidR="004A3F16">
        <w:rPr>
          <w:rFonts w:ascii="Segoe UI" w:hAnsi="Segoe UI" w:cs="Segoe UI"/>
          <w:sz w:val="20"/>
          <w:szCs w:val="20"/>
        </w:rPr>
        <w:t>RBC</w:t>
      </w:r>
      <w:r w:rsidRPr="00F63B05">
        <w:rPr>
          <w:rFonts w:ascii="Segoe UI" w:hAnsi="Segoe UI" w:cs="Segoe UI"/>
          <w:sz w:val="20"/>
          <w:szCs w:val="20"/>
        </w:rPr>
        <w:t xml:space="preserve"> PGA Scramble </w:t>
      </w:r>
      <w:r w:rsidR="004A3F16">
        <w:rPr>
          <w:rFonts w:ascii="Segoe UI" w:hAnsi="Segoe UI" w:cs="Segoe UI"/>
          <w:sz w:val="20"/>
          <w:szCs w:val="20"/>
        </w:rPr>
        <w:t>presented by The Lincoln Motor Company</w:t>
      </w:r>
      <w:r w:rsidRPr="00F63B05">
        <w:rPr>
          <w:rFonts w:ascii="Segoe UI" w:hAnsi="Segoe UI" w:cs="Segoe UI"/>
          <w:sz w:val="20"/>
          <w:szCs w:val="20"/>
        </w:rPr>
        <w:t xml:space="preserve">. </w:t>
      </w:r>
    </w:p>
    <w:p w14:paraId="0FD771E1" w14:textId="77777777" w:rsidR="00F63B05" w:rsidRPr="002C0014" w:rsidRDefault="004A3F16" w:rsidP="00F63B05">
      <w:pPr>
        <w:spacing w:after="120"/>
        <w:rPr>
          <w:rFonts w:ascii="Segoe UI" w:hAnsi="Segoe UI" w:cs="Segoe UI"/>
          <w:color w:val="FF0000"/>
          <w:sz w:val="20"/>
          <w:szCs w:val="20"/>
        </w:rPr>
      </w:pPr>
      <w:r>
        <w:rPr>
          <w:rFonts w:ascii="Segoe UI" w:hAnsi="Segoe UI" w:cs="Segoe UI"/>
          <w:b/>
          <w:sz w:val="20"/>
          <w:szCs w:val="20"/>
        </w:rPr>
        <w:t>RBC</w:t>
      </w:r>
      <w:r w:rsidR="00F63B05" w:rsidRPr="00F63B05">
        <w:rPr>
          <w:rFonts w:ascii="Segoe UI" w:hAnsi="Segoe UI" w:cs="Segoe UI"/>
          <w:b/>
          <w:sz w:val="20"/>
          <w:szCs w:val="20"/>
        </w:rPr>
        <w:t xml:space="preserve"> PGA Scramble Format</w:t>
      </w:r>
      <w:r w:rsidR="00F63B05" w:rsidRPr="00F63B05">
        <w:rPr>
          <w:rFonts w:ascii="Segoe UI" w:hAnsi="Segoe UI" w:cs="Segoe UI"/>
          <w:sz w:val="20"/>
          <w:szCs w:val="20"/>
        </w:rPr>
        <w:t xml:space="preserve"> –</w:t>
      </w:r>
      <w:r w:rsidR="00F63B05" w:rsidRPr="00F63B05">
        <w:rPr>
          <w:sz w:val="20"/>
          <w:szCs w:val="20"/>
        </w:rPr>
        <w:t xml:space="preserve"> </w:t>
      </w:r>
      <w:r w:rsidR="00F63B05" w:rsidRPr="00F63B05">
        <w:rPr>
          <w:rFonts w:ascii="Segoe UI" w:hAnsi="Segoe UI" w:cs="Segoe UI"/>
          <w:sz w:val="20"/>
          <w:szCs w:val="20"/>
        </w:rPr>
        <w:t xml:space="preserve">This event will be operated under the </w:t>
      </w:r>
      <w:r w:rsidR="00A531F3">
        <w:rPr>
          <w:rFonts w:ascii="Segoe UI" w:hAnsi="Segoe UI" w:cs="Segoe UI"/>
          <w:sz w:val="20"/>
          <w:szCs w:val="20"/>
        </w:rPr>
        <w:t>standard</w:t>
      </w:r>
      <w:r w:rsidR="00F63B05" w:rsidRPr="00F63B05">
        <w:rPr>
          <w:rFonts w:ascii="Segoe UI" w:hAnsi="Segoe UI" w:cs="Segoe UI"/>
          <w:sz w:val="20"/>
          <w:szCs w:val="20"/>
        </w:rPr>
        <w:t xml:space="preserve"> Scramble Format. All team members may play from the teeing ground of each hole. The team then chooses the shot that gives them the best chance for the next shot</w:t>
      </w:r>
      <w:r w:rsidR="00A531F3">
        <w:rPr>
          <w:rFonts w:ascii="Segoe UI" w:hAnsi="Segoe UI" w:cs="Segoe UI"/>
          <w:sz w:val="20"/>
          <w:szCs w:val="20"/>
        </w:rPr>
        <w:t xml:space="preserve"> and all players play the next stroke from that spot.</w:t>
      </w:r>
      <w:r w:rsidR="00F63B05" w:rsidRPr="00F63B05">
        <w:rPr>
          <w:rFonts w:ascii="Segoe UI" w:hAnsi="Segoe UI" w:cs="Segoe UI"/>
          <w:sz w:val="20"/>
          <w:szCs w:val="20"/>
        </w:rPr>
        <w:t xml:space="preserve"> This process continues until the ball is </w:t>
      </w:r>
      <w:r w:rsidR="00A531F3">
        <w:rPr>
          <w:rFonts w:ascii="Segoe UI" w:hAnsi="Segoe UI" w:cs="Segoe UI"/>
          <w:sz w:val="20"/>
          <w:szCs w:val="20"/>
        </w:rPr>
        <w:t>on the green</w:t>
      </w:r>
      <w:r w:rsidR="00F63B05" w:rsidRPr="00F63B05">
        <w:rPr>
          <w:rFonts w:ascii="Segoe UI" w:hAnsi="Segoe UI" w:cs="Segoe UI"/>
          <w:sz w:val="20"/>
          <w:szCs w:val="20"/>
        </w:rPr>
        <w:t xml:space="preserve">. </w:t>
      </w:r>
      <w:r w:rsidR="00A531F3" w:rsidRPr="002C0014">
        <w:rPr>
          <w:rFonts w:ascii="Segoe UI" w:hAnsi="Segoe UI" w:cs="Segoe UI"/>
          <w:color w:val="FF0000"/>
          <w:sz w:val="20"/>
          <w:szCs w:val="20"/>
        </w:rPr>
        <w:t>For all Local Qualifiers, the “make it or rake it” rule applies, meaning that each competitor will attempt the first putt, if it is not made, the next putt is conceded for a maximum of two putts per hole.</w:t>
      </w:r>
    </w:p>
    <w:p w14:paraId="57389104" w14:textId="73FBA8ED" w:rsidR="00F63B05" w:rsidRPr="00F63B05" w:rsidRDefault="00F63B05" w:rsidP="00F63B05">
      <w:pPr>
        <w:spacing w:after="120"/>
        <w:rPr>
          <w:rFonts w:ascii="Segoe UI" w:hAnsi="Segoe UI" w:cs="Segoe UI"/>
          <w:sz w:val="20"/>
          <w:szCs w:val="20"/>
        </w:rPr>
      </w:pPr>
      <w:r w:rsidRPr="00F63B05">
        <w:rPr>
          <w:rFonts w:ascii="Segoe UI" w:hAnsi="Segoe UI" w:cs="Segoe UI"/>
          <w:b/>
          <w:sz w:val="20"/>
          <w:szCs w:val="20"/>
        </w:rPr>
        <w:t>Three Tee Shots</w:t>
      </w:r>
      <w:r w:rsidRPr="00F63B05">
        <w:rPr>
          <w:rFonts w:ascii="Segoe UI" w:hAnsi="Segoe UI" w:cs="Segoe UI"/>
          <w:sz w:val="20"/>
          <w:szCs w:val="20"/>
        </w:rPr>
        <w:t xml:space="preserve"> – A minimum of three (3) tee shots per team member must be used per eighteen (18) hole round.</w:t>
      </w:r>
    </w:p>
    <w:p w14:paraId="30201CD9" w14:textId="3D5AE9B6" w:rsidR="00F63B05" w:rsidRPr="00F63B05" w:rsidRDefault="00F63B05" w:rsidP="00F63B05">
      <w:pPr>
        <w:spacing w:after="120"/>
        <w:rPr>
          <w:rFonts w:ascii="Segoe UI" w:hAnsi="Segoe UI" w:cs="Segoe UI"/>
          <w:sz w:val="20"/>
          <w:szCs w:val="20"/>
        </w:rPr>
      </w:pPr>
      <w:r w:rsidRPr="00F63B05">
        <w:rPr>
          <w:rFonts w:ascii="Segoe UI" w:hAnsi="Segoe UI" w:cs="Segoe UI"/>
          <w:b/>
          <w:sz w:val="20"/>
          <w:szCs w:val="20"/>
        </w:rPr>
        <w:t>Selected Shot</w:t>
      </w:r>
      <w:r w:rsidRPr="00F63B05">
        <w:rPr>
          <w:rFonts w:ascii="Segoe UI" w:hAnsi="Segoe UI" w:cs="Segoe UI"/>
          <w:sz w:val="20"/>
          <w:szCs w:val="20"/>
        </w:rPr>
        <w:t xml:space="preserve"> - If the selected shot is </w:t>
      </w:r>
      <w:r w:rsidR="009A73AE">
        <w:rPr>
          <w:rFonts w:ascii="Segoe UI" w:hAnsi="Segoe UI" w:cs="Segoe UI"/>
          <w:sz w:val="20"/>
          <w:szCs w:val="20"/>
        </w:rPr>
        <w:t>in the general area</w:t>
      </w:r>
      <w:r w:rsidRPr="00F63B05">
        <w:rPr>
          <w:rFonts w:ascii="Segoe UI" w:hAnsi="Segoe UI" w:cs="Segoe UI"/>
          <w:sz w:val="20"/>
          <w:szCs w:val="20"/>
        </w:rPr>
        <w:t xml:space="preserve"> (anywhere on the course, except any </w:t>
      </w:r>
      <w:r w:rsidR="009A73AE">
        <w:rPr>
          <w:rFonts w:ascii="Segoe UI" w:hAnsi="Segoe UI" w:cs="Segoe UI"/>
          <w:sz w:val="20"/>
          <w:szCs w:val="20"/>
        </w:rPr>
        <w:t>penalty area</w:t>
      </w:r>
      <w:r w:rsidRPr="00F63B05">
        <w:rPr>
          <w:rFonts w:ascii="Segoe UI" w:hAnsi="Segoe UI" w:cs="Segoe UI"/>
          <w:sz w:val="20"/>
          <w:szCs w:val="20"/>
        </w:rPr>
        <w:t xml:space="preserve">, </w:t>
      </w:r>
      <w:r w:rsidR="009A73AE">
        <w:rPr>
          <w:rFonts w:ascii="Segoe UI" w:hAnsi="Segoe UI" w:cs="Segoe UI"/>
          <w:sz w:val="20"/>
          <w:szCs w:val="20"/>
        </w:rPr>
        <w:t xml:space="preserve">bunker, </w:t>
      </w:r>
      <w:r w:rsidRPr="00F63B05">
        <w:rPr>
          <w:rFonts w:ascii="Segoe UI" w:hAnsi="Segoe UI" w:cs="Segoe UI"/>
          <w:sz w:val="20"/>
          <w:szCs w:val="20"/>
        </w:rPr>
        <w:t xml:space="preserve">teeing </w:t>
      </w:r>
      <w:r w:rsidR="009A73AE">
        <w:rPr>
          <w:rFonts w:ascii="Segoe UI" w:hAnsi="Segoe UI" w:cs="Segoe UI"/>
          <w:sz w:val="20"/>
          <w:szCs w:val="20"/>
        </w:rPr>
        <w:t>area</w:t>
      </w:r>
      <w:r w:rsidRPr="00F63B05">
        <w:rPr>
          <w:rFonts w:ascii="Segoe UI" w:hAnsi="Segoe UI" w:cs="Segoe UI"/>
          <w:sz w:val="20"/>
          <w:szCs w:val="20"/>
        </w:rPr>
        <w:t xml:space="preserve"> or putting green of the hole being played) the ball must be placed within one (1) club length of the selected shot, no nearer the hole, and must remain </w:t>
      </w:r>
      <w:r w:rsidR="009A73AE">
        <w:rPr>
          <w:rFonts w:ascii="Segoe UI" w:hAnsi="Segoe UI" w:cs="Segoe UI"/>
          <w:sz w:val="20"/>
          <w:szCs w:val="20"/>
        </w:rPr>
        <w:t>in the general area</w:t>
      </w:r>
      <w:r w:rsidRPr="00F63B05">
        <w:rPr>
          <w:rFonts w:ascii="Segoe UI" w:hAnsi="Segoe UI" w:cs="Segoe UI"/>
          <w:sz w:val="20"/>
          <w:szCs w:val="20"/>
        </w:rPr>
        <w:t xml:space="preserve">. If the selected ball is in a </w:t>
      </w:r>
      <w:r w:rsidR="009A73AE">
        <w:rPr>
          <w:rFonts w:ascii="Segoe UI" w:hAnsi="Segoe UI" w:cs="Segoe UI"/>
          <w:sz w:val="20"/>
          <w:szCs w:val="20"/>
        </w:rPr>
        <w:t>penalty area</w:t>
      </w:r>
      <w:r w:rsidRPr="00F63B05">
        <w:rPr>
          <w:rFonts w:ascii="Segoe UI" w:hAnsi="Segoe UI" w:cs="Segoe UI"/>
          <w:sz w:val="20"/>
          <w:szCs w:val="20"/>
        </w:rPr>
        <w:t xml:space="preserve"> the next shot must be played from the </w:t>
      </w:r>
      <w:r w:rsidR="009A73AE">
        <w:rPr>
          <w:rFonts w:ascii="Segoe UI" w:hAnsi="Segoe UI" w:cs="Segoe UI"/>
          <w:sz w:val="20"/>
          <w:szCs w:val="20"/>
        </w:rPr>
        <w:t>penalty area</w:t>
      </w:r>
      <w:r w:rsidRPr="00F63B05">
        <w:rPr>
          <w:rFonts w:ascii="Segoe UI" w:hAnsi="Segoe UI" w:cs="Segoe UI"/>
          <w:sz w:val="20"/>
          <w:szCs w:val="20"/>
        </w:rPr>
        <w:t xml:space="preserve">, or from outside the </w:t>
      </w:r>
      <w:r w:rsidR="009A73AE">
        <w:rPr>
          <w:rFonts w:ascii="Segoe UI" w:hAnsi="Segoe UI" w:cs="Segoe UI"/>
          <w:sz w:val="20"/>
          <w:szCs w:val="20"/>
        </w:rPr>
        <w:t xml:space="preserve">penalty area </w:t>
      </w:r>
      <w:r w:rsidRPr="00F63B05">
        <w:rPr>
          <w:rFonts w:ascii="Segoe UI" w:hAnsi="Segoe UI" w:cs="Segoe UI"/>
          <w:sz w:val="20"/>
          <w:szCs w:val="20"/>
        </w:rPr>
        <w:t xml:space="preserve">in accordance with the applicable Rule under penalty of one-stroke (unless additional penalties apply). </w:t>
      </w:r>
      <w:r w:rsidR="009A73AE" w:rsidRPr="00F63B05">
        <w:rPr>
          <w:rFonts w:ascii="Segoe UI" w:hAnsi="Segoe UI" w:cs="Segoe UI"/>
          <w:sz w:val="20"/>
          <w:szCs w:val="20"/>
        </w:rPr>
        <w:t xml:space="preserve">If the selected ball is in a </w:t>
      </w:r>
      <w:r w:rsidR="009A73AE">
        <w:rPr>
          <w:rFonts w:ascii="Segoe UI" w:hAnsi="Segoe UI" w:cs="Segoe UI"/>
          <w:sz w:val="20"/>
          <w:szCs w:val="20"/>
        </w:rPr>
        <w:t>bunker</w:t>
      </w:r>
      <w:r w:rsidR="009A73AE" w:rsidRPr="00F63B05">
        <w:rPr>
          <w:rFonts w:ascii="Segoe UI" w:hAnsi="Segoe UI" w:cs="Segoe UI"/>
          <w:sz w:val="20"/>
          <w:szCs w:val="20"/>
        </w:rPr>
        <w:t xml:space="preserve"> the next shot must be played from the </w:t>
      </w:r>
      <w:r w:rsidR="009A73AE">
        <w:rPr>
          <w:rFonts w:ascii="Segoe UI" w:hAnsi="Segoe UI" w:cs="Segoe UI"/>
          <w:sz w:val="20"/>
          <w:szCs w:val="20"/>
        </w:rPr>
        <w:t>bunker</w:t>
      </w:r>
      <w:r w:rsidR="009A73AE" w:rsidRPr="00F63B05">
        <w:rPr>
          <w:rFonts w:ascii="Segoe UI" w:hAnsi="Segoe UI" w:cs="Segoe UI"/>
          <w:sz w:val="20"/>
          <w:szCs w:val="20"/>
        </w:rPr>
        <w:t xml:space="preserve">, or from outside the </w:t>
      </w:r>
      <w:r w:rsidR="009A73AE">
        <w:rPr>
          <w:rFonts w:ascii="Segoe UI" w:hAnsi="Segoe UI" w:cs="Segoe UI"/>
          <w:sz w:val="20"/>
          <w:szCs w:val="20"/>
        </w:rPr>
        <w:t>bunker</w:t>
      </w:r>
      <w:r w:rsidR="009A73AE">
        <w:rPr>
          <w:rFonts w:ascii="Segoe UI" w:hAnsi="Segoe UI" w:cs="Segoe UI"/>
          <w:sz w:val="20"/>
          <w:szCs w:val="20"/>
        </w:rPr>
        <w:t xml:space="preserve"> </w:t>
      </w:r>
      <w:r w:rsidR="009A73AE" w:rsidRPr="00F63B05">
        <w:rPr>
          <w:rFonts w:ascii="Segoe UI" w:hAnsi="Segoe UI" w:cs="Segoe UI"/>
          <w:sz w:val="20"/>
          <w:szCs w:val="20"/>
        </w:rPr>
        <w:t xml:space="preserve">in accordance with the applicable Rule under penalty of one-stroke (unless additional penalties apply). </w:t>
      </w:r>
      <w:r w:rsidRPr="00F63B05">
        <w:rPr>
          <w:rFonts w:ascii="Segoe UI" w:hAnsi="Segoe UI" w:cs="Segoe UI"/>
          <w:sz w:val="20"/>
          <w:szCs w:val="20"/>
        </w:rPr>
        <w:t xml:space="preserve">A ball that is not on the putting green of the hole being played, may not be placed on the putting green, even if it is within one club length of the marked ball. </w:t>
      </w:r>
    </w:p>
    <w:p w14:paraId="5AFF74DE" w14:textId="77777777" w:rsidR="00F63B05" w:rsidRPr="00F63B05" w:rsidRDefault="00F63B05" w:rsidP="00F63B05">
      <w:pPr>
        <w:spacing w:after="120"/>
        <w:rPr>
          <w:rFonts w:ascii="Segoe UI" w:hAnsi="Segoe UI" w:cs="Segoe UI"/>
          <w:sz w:val="20"/>
          <w:szCs w:val="20"/>
        </w:rPr>
      </w:pPr>
      <w:r w:rsidRPr="00F63B05">
        <w:rPr>
          <w:rFonts w:ascii="Segoe UI" w:hAnsi="Segoe UI" w:cs="Segoe UI"/>
          <w:sz w:val="20"/>
          <w:szCs w:val="20"/>
        </w:rPr>
        <w:t xml:space="preserve">In a bunker, the sand may be raked prior to any ball being placed. </w:t>
      </w:r>
    </w:p>
    <w:p w14:paraId="15333FCB" w14:textId="77777777" w:rsidR="00F63B05" w:rsidRPr="00F63B05" w:rsidRDefault="00F63B05" w:rsidP="00F63B05">
      <w:pPr>
        <w:spacing w:after="120"/>
        <w:rPr>
          <w:rFonts w:ascii="Segoe UI" w:hAnsi="Segoe UI" w:cs="Segoe UI"/>
          <w:sz w:val="20"/>
          <w:szCs w:val="20"/>
        </w:rPr>
      </w:pPr>
      <w:r w:rsidRPr="00F63B05">
        <w:rPr>
          <w:rFonts w:ascii="Segoe UI" w:hAnsi="Segoe UI" w:cs="Segoe UI"/>
          <w:sz w:val="20"/>
          <w:szCs w:val="20"/>
        </w:rPr>
        <w:t>On the putting gre</w:t>
      </w:r>
      <w:bookmarkStart w:id="0" w:name="_GoBack"/>
      <w:bookmarkEnd w:id="0"/>
      <w:r w:rsidRPr="00F63B05">
        <w:rPr>
          <w:rFonts w:ascii="Segoe UI" w:hAnsi="Segoe UI" w:cs="Segoe UI"/>
          <w:sz w:val="20"/>
          <w:szCs w:val="20"/>
        </w:rPr>
        <w:t xml:space="preserve">en, each </w:t>
      </w:r>
      <w:r w:rsidR="002050FC">
        <w:rPr>
          <w:rFonts w:ascii="Segoe UI" w:hAnsi="Segoe UI" w:cs="Segoe UI"/>
          <w:sz w:val="20"/>
          <w:szCs w:val="20"/>
        </w:rPr>
        <w:t xml:space="preserve">ball </w:t>
      </w:r>
      <w:r w:rsidRPr="00F63B05">
        <w:rPr>
          <w:rFonts w:ascii="Segoe UI" w:hAnsi="Segoe UI" w:cs="Segoe UI"/>
          <w:sz w:val="20"/>
          <w:szCs w:val="20"/>
        </w:rPr>
        <w:t xml:space="preserve">must be placed within one putter head of the marked position and played from there. </w:t>
      </w:r>
    </w:p>
    <w:p w14:paraId="6A230BBC" w14:textId="21C00276" w:rsidR="00A02C2A" w:rsidRPr="002C0014" w:rsidRDefault="00F63B05" w:rsidP="002C0014">
      <w:pPr>
        <w:spacing w:after="120"/>
        <w:rPr>
          <w:rFonts w:ascii="Segoe UI" w:hAnsi="Segoe UI" w:cs="Segoe UI"/>
          <w:sz w:val="20"/>
          <w:szCs w:val="20"/>
        </w:rPr>
      </w:pPr>
      <w:r w:rsidRPr="00F63B05">
        <w:rPr>
          <w:rFonts w:ascii="Segoe UI" w:hAnsi="Segoe UI" w:cs="Segoe UI"/>
          <w:b/>
          <w:sz w:val="20"/>
          <w:szCs w:val="20"/>
        </w:rPr>
        <w:t>Score</w:t>
      </w:r>
      <w:r w:rsidR="003802FA">
        <w:rPr>
          <w:rFonts w:ascii="Segoe UI" w:hAnsi="Segoe UI" w:cs="Segoe UI"/>
          <w:b/>
          <w:sz w:val="20"/>
          <w:szCs w:val="20"/>
        </w:rPr>
        <w:t>c</w:t>
      </w:r>
      <w:r w:rsidRPr="00F63B05">
        <w:rPr>
          <w:rFonts w:ascii="Segoe UI" w:hAnsi="Segoe UI" w:cs="Segoe UI"/>
          <w:b/>
          <w:sz w:val="20"/>
          <w:szCs w:val="20"/>
        </w:rPr>
        <w:t>ard</w:t>
      </w:r>
      <w:r w:rsidRPr="00F63B05">
        <w:rPr>
          <w:rFonts w:ascii="Segoe UI" w:hAnsi="Segoe UI" w:cs="Segoe UI"/>
          <w:sz w:val="20"/>
          <w:szCs w:val="20"/>
        </w:rPr>
        <w:t xml:space="preserve"> - </w:t>
      </w:r>
      <w:r w:rsidR="00A531F3" w:rsidRPr="002C0014">
        <w:rPr>
          <w:rFonts w:ascii="Segoe UI" w:hAnsi="Segoe UI" w:cs="Segoe UI"/>
          <w:sz w:val="20"/>
          <w:szCs w:val="20"/>
        </w:rPr>
        <w:t>The scorecard must show the team’s aggregate Course Handicap (provided by the host club). The scorecard is to be signed by at least two members of the group. It is the team’s responsibility to ensure the accuracy of each individual hole score, the selected player’s tee shot on each hole and handicaps on the scorecard. Signing for an incorrect score or handicap will lead to automatic disqualification from the event under Rule 6.</w:t>
      </w:r>
      <w:r w:rsidR="002C0014">
        <w:rPr>
          <w:rFonts w:ascii="Segoe UI" w:hAnsi="Segoe UI" w:cs="Segoe UI"/>
          <w:sz w:val="20"/>
          <w:szCs w:val="20"/>
        </w:rPr>
        <w:t xml:space="preserve"> Only 10% of the team’s aggregate Course Handicap, from the tee’s being played by each competitor is used for the net score.</w:t>
      </w:r>
    </w:p>
    <w:sectPr w:rsidR="00A02C2A" w:rsidRPr="002C0014" w:rsidSect="00B079E1">
      <w:headerReference w:type="default" r:id="rId10"/>
      <w:pgSz w:w="12240" w:h="15840"/>
      <w:pgMar w:top="1440" w:right="616"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D7F8F" w14:textId="77777777" w:rsidR="00ED2F02" w:rsidRDefault="00ED2F02" w:rsidP="004A3F16">
      <w:pPr>
        <w:spacing w:after="0" w:line="240" w:lineRule="auto"/>
      </w:pPr>
      <w:r>
        <w:separator/>
      </w:r>
    </w:p>
  </w:endnote>
  <w:endnote w:type="continuationSeparator" w:id="0">
    <w:p w14:paraId="77E22502" w14:textId="77777777" w:rsidR="00ED2F02" w:rsidRDefault="00ED2F02" w:rsidP="004A3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82A07" w14:textId="77777777" w:rsidR="00ED2F02" w:rsidRDefault="00ED2F02" w:rsidP="004A3F16">
      <w:pPr>
        <w:spacing w:after="0" w:line="240" w:lineRule="auto"/>
      </w:pPr>
      <w:r>
        <w:separator/>
      </w:r>
    </w:p>
  </w:footnote>
  <w:footnote w:type="continuationSeparator" w:id="0">
    <w:p w14:paraId="309755E4" w14:textId="77777777" w:rsidR="00ED2F02" w:rsidRDefault="00ED2F02" w:rsidP="004A3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A4D63" w14:textId="77777777" w:rsidR="004A3F16" w:rsidRDefault="004A3F16" w:rsidP="0007656F">
    <w:pPr>
      <w:pStyle w:val="Header"/>
      <w:tabs>
        <w:tab w:val="clear" w:pos="9360"/>
        <w:tab w:val="right" w:pos="10915"/>
      </w:tabs>
    </w:pPr>
    <w:r>
      <w:rPr>
        <w:noProof/>
        <w:lang w:val="en-US"/>
      </w:rPr>
      <w:drawing>
        <wp:inline distT="0" distB="0" distL="0" distR="0" wp14:anchorId="4EAB569A" wp14:editId="1E2629C3">
          <wp:extent cx="3133725" cy="964971"/>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 RBC PGA Scramble Lincoln FINAL  Composite 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3933" cy="968114"/>
                  </a:xfrm>
                  <a:prstGeom prst="rect">
                    <a:avLst/>
                  </a:prstGeom>
                </pic:spPr>
              </pic:pic>
            </a:graphicData>
          </a:graphic>
        </wp:inline>
      </w:drawing>
    </w:r>
    <w:r w:rsidR="0007656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E6AEA"/>
    <w:multiLevelType w:val="hybridMultilevel"/>
    <w:tmpl w:val="2B7ED4EC"/>
    <w:lvl w:ilvl="0" w:tplc="7A963A4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MDIwNTM2sTA0MTJR0lEKTi0uzszPAykwrQUAI+g4dywAAAA="/>
  </w:docVars>
  <w:rsids>
    <w:rsidRoot w:val="00F63B05"/>
    <w:rsid w:val="0007656F"/>
    <w:rsid w:val="000C1055"/>
    <w:rsid w:val="00161BCC"/>
    <w:rsid w:val="00203623"/>
    <w:rsid w:val="002050FC"/>
    <w:rsid w:val="0024339C"/>
    <w:rsid w:val="002C0014"/>
    <w:rsid w:val="002D6FE5"/>
    <w:rsid w:val="003802FA"/>
    <w:rsid w:val="003A152C"/>
    <w:rsid w:val="004A3F16"/>
    <w:rsid w:val="005B3F2A"/>
    <w:rsid w:val="005D13D7"/>
    <w:rsid w:val="005D413B"/>
    <w:rsid w:val="00741943"/>
    <w:rsid w:val="00784355"/>
    <w:rsid w:val="0082587A"/>
    <w:rsid w:val="0086310A"/>
    <w:rsid w:val="00870088"/>
    <w:rsid w:val="00892ABD"/>
    <w:rsid w:val="009A73AE"/>
    <w:rsid w:val="009B2840"/>
    <w:rsid w:val="00A02C2A"/>
    <w:rsid w:val="00A531F3"/>
    <w:rsid w:val="00B079E1"/>
    <w:rsid w:val="00BB2427"/>
    <w:rsid w:val="00D50423"/>
    <w:rsid w:val="00E82039"/>
    <w:rsid w:val="00ED2F02"/>
    <w:rsid w:val="00EE435A"/>
    <w:rsid w:val="00F51C78"/>
    <w:rsid w:val="00F63B05"/>
    <w:rsid w:val="00F65FDA"/>
    <w:rsid w:val="00FA44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F0B9C"/>
  <w15:chartTrackingRefBased/>
  <w15:docId w15:val="{CE770487-13A5-4FD8-824C-C28A4EAD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B05"/>
    <w:pPr>
      <w:ind w:left="720"/>
      <w:contextualSpacing/>
    </w:pPr>
  </w:style>
  <w:style w:type="paragraph" w:styleId="BalloonText">
    <w:name w:val="Balloon Text"/>
    <w:basedOn w:val="Normal"/>
    <w:link w:val="BalloonTextChar"/>
    <w:uiPriority w:val="99"/>
    <w:semiHidden/>
    <w:unhideWhenUsed/>
    <w:rsid w:val="00205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0FC"/>
    <w:rPr>
      <w:rFonts w:ascii="Segoe UI" w:hAnsi="Segoe UI" w:cs="Segoe UI"/>
      <w:sz w:val="18"/>
      <w:szCs w:val="18"/>
    </w:rPr>
  </w:style>
  <w:style w:type="paragraph" w:styleId="Header">
    <w:name w:val="header"/>
    <w:basedOn w:val="Normal"/>
    <w:link w:val="HeaderChar"/>
    <w:uiPriority w:val="99"/>
    <w:unhideWhenUsed/>
    <w:rsid w:val="004A3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F16"/>
  </w:style>
  <w:style w:type="paragraph" w:styleId="Footer">
    <w:name w:val="footer"/>
    <w:basedOn w:val="Normal"/>
    <w:link w:val="FooterChar"/>
    <w:uiPriority w:val="99"/>
    <w:unhideWhenUsed/>
    <w:rsid w:val="004A3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F16"/>
  </w:style>
  <w:style w:type="table" w:styleId="TableGrid">
    <w:name w:val="Table Grid"/>
    <w:basedOn w:val="TableNormal"/>
    <w:uiPriority w:val="39"/>
    <w:rsid w:val="00EE4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F4946C275EAB4496D8340D4C544215" ma:contentTypeVersion="0" ma:contentTypeDescription="Create a new document." ma:contentTypeScope="" ma:versionID="056e014f813883f41b42288c74b2e5d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365C1A-B2C9-4FC6-A43C-2ECA36E89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879C14-513E-41A0-8ECC-A1A267E105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2304F0-4CB9-4AEC-B816-7C05F839A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LeBrun</dc:creator>
  <cp:keywords/>
  <dc:description/>
  <cp:lastModifiedBy>Adam LeBrun</cp:lastModifiedBy>
  <cp:revision>3</cp:revision>
  <cp:lastPrinted>2017-10-10T19:55:00Z</cp:lastPrinted>
  <dcterms:created xsi:type="dcterms:W3CDTF">2019-01-09T15:17:00Z</dcterms:created>
  <dcterms:modified xsi:type="dcterms:W3CDTF">2019-05-14T19:37:00Z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0x010100E1F4946C275EAB4496D8340D4C544215</vt:lpwstr>
  </property>
</Properties>
</file>